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63AF0F18" w:rsidR="00E718E8" w:rsidRDefault="00401FD2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44.05pt" o:ole="">
            <v:imagedata r:id="rId6" o:title=""/>
          </v:shape>
          <o:OLEObject Type="Embed" ProgID="CorelDRAW.Graphic.13" ShapeID="_x0000_i1025" DrawAspect="Content" ObjectID="_1662907998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4364D7" w14:textId="77777777" w:rsidR="00BB487A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BB487A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>№ 4</w:t>
      </w:r>
      <w:r w:rsidR="00BB487A">
        <w:rPr>
          <w:rFonts w:ascii="Times New Roman" w:hAnsi="Times New Roman" w:cs="Times New Roman"/>
          <w:sz w:val="24"/>
          <w:szCs w:val="24"/>
        </w:rPr>
        <w:t>7</w:t>
      </w:r>
      <w:r w:rsidR="0092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86366" w14:textId="640381DF" w:rsidR="00F43718" w:rsidRDefault="00BB487A" w:rsidP="00BB487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B487A">
        <w:rPr>
          <w:rFonts w:ascii="Times New Roman" w:hAnsi="Times New Roman" w:cs="Times New Roman"/>
          <w:sz w:val="24"/>
          <w:szCs w:val="24"/>
        </w:rPr>
        <w:t xml:space="preserve">для некоммерческих организаций и волонтерских групп, оказывающих помощь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87A">
        <w:rPr>
          <w:rFonts w:ascii="Times New Roman" w:hAnsi="Times New Roman" w:cs="Times New Roman"/>
          <w:sz w:val="24"/>
          <w:szCs w:val="24"/>
        </w:rPr>
        <w:t xml:space="preserve">гражданам, пострадавшим от распространения </w:t>
      </w:r>
      <w:proofErr w:type="spellStart"/>
      <w:r w:rsidRPr="00BB48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487A">
        <w:rPr>
          <w:rFonts w:ascii="Times New Roman" w:hAnsi="Times New Roman" w:cs="Times New Roman"/>
          <w:sz w:val="24"/>
          <w:szCs w:val="24"/>
        </w:rPr>
        <w:t xml:space="preserve"> инфекц</w:t>
      </w:r>
      <w:proofErr w:type="gramStart"/>
      <w:r w:rsidRPr="00BB487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B487A"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727B2744" w:rsidR="003948B3" w:rsidRPr="003948B3" w:rsidRDefault="00BB487A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на средства </w:t>
      </w:r>
      <w:r w:rsidR="003948B3" w:rsidRPr="003948B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48B3" w:rsidRPr="003948B3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48B3" w:rsidRPr="003948B3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48B3" w:rsidRPr="003948B3">
        <w:rPr>
          <w:rFonts w:ascii="Times New Roman" w:hAnsi="Times New Roman" w:cs="Times New Roman"/>
          <w:sz w:val="24"/>
          <w:szCs w:val="24"/>
        </w:rPr>
        <w:t xml:space="preserve"> «Развитие» </w:t>
      </w:r>
      <w:r>
        <w:rPr>
          <w:rFonts w:ascii="Times New Roman" w:hAnsi="Times New Roman" w:cs="Times New Roman"/>
          <w:sz w:val="24"/>
          <w:szCs w:val="24"/>
        </w:rPr>
        <w:t xml:space="preserve">(150 000 рублей) и </w:t>
      </w:r>
      <w:r w:rsidR="005464B2">
        <w:rPr>
          <w:rFonts w:ascii="Times New Roman" w:hAnsi="Times New Roman" w:cs="Times New Roman"/>
          <w:sz w:val="24"/>
          <w:szCs w:val="24"/>
        </w:rPr>
        <w:t xml:space="preserve">средства гранта </w:t>
      </w:r>
      <w:r w:rsidR="005464B2" w:rsidRPr="005464B2">
        <w:rPr>
          <w:rFonts w:ascii="Times New Roman" w:hAnsi="Times New Roman" w:cs="Times New Roman"/>
          <w:sz w:val="24"/>
          <w:szCs w:val="24"/>
        </w:rPr>
        <w:t>Губернатора Алтайского края в сфере деятельности СО НКО</w:t>
      </w:r>
      <w:r>
        <w:rPr>
          <w:rFonts w:ascii="Times New Roman" w:hAnsi="Times New Roman" w:cs="Times New Roman"/>
          <w:sz w:val="24"/>
          <w:szCs w:val="24"/>
        </w:rPr>
        <w:t xml:space="preserve"> (150 000 рублей)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. </w:t>
      </w:r>
      <w:r w:rsidR="009545A6">
        <w:rPr>
          <w:rFonts w:ascii="Times New Roman" w:hAnsi="Times New Roman" w:cs="Times New Roman"/>
          <w:sz w:val="24"/>
          <w:szCs w:val="24"/>
        </w:rPr>
        <w:t xml:space="preserve"> 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28C04" w14:textId="330605CB" w:rsidR="00E31BFA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</w:t>
      </w:r>
      <w:r w:rsidR="00E31BFA">
        <w:rPr>
          <w:rFonts w:ascii="Times New Roman" w:hAnsi="Times New Roman" w:cs="Times New Roman"/>
          <w:b/>
          <w:sz w:val="24"/>
          <w:szCs w:val="24"/>
        </w:rPr>
        <w:t>и</w:t>
      </w:r>
      <w:r w:rsidRPr="00F6675F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E31BFA">
        <w:rPr>
          <w:rFonts w:ascii="Times New Roman" w:hAnsi="Times New Roman" w:cs="Times New Roman"/>
          <w:sz w:val="24"/>
          <w:szCs w:val="24"/>
        </w:rPr>
        <w:t xml:space="preserve">оказать поддержку населению г. Рубцовска и </w:t>
      </w:r>
      <w:proofErr w:type="spellStart"/>
      <w:r w:rsidR="00E31BF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E31BFA">
        <w:rPr>
          <w:rFonts w:ascii="Times New Roman" w:hAnsi="Times New Roman" w:cs="Times New Roman"/>
          <w:sz w:val="24"/>
          <w:szCs w:val="24"/>
        </w:rPr>
        <w:t xml:space="preserve"> района, пострадавшему от </w:t>
      </w:r>
      <w:proofErr w:type="spellStart"/>
      <w:r w:rsidR="00E31B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31BFA">
        <w:rPr>
          <w:rFonts w:ascii="Times New Roman" w:hAnsi="Times New Roman" w:cs="Times New Roman"/>
          <w:sz w:val="24"/>
          <w:szCs w:val="24"/>
        </w:rPr>
        <w:t xml:space="preserve"> инфекц</w:t>
      </w:r>
      <w:proofErr w:type="gramStart"/>
      <w:r w:rsidR="00E31BF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E31BFA">
        <w:rPr>
          <w:rFonts w:ascii="Times New Roman" w:hAnsi="Times New Roman" w:cs="Times New Roman"/>
          <w:sz w:val="24"/>
          <w:szCs w:val="24"/>
        </w:rPr>
        <w:t xml:space="preserve"> последствий; поддержать некоммерческие организации и волонтерские группы, участвующие в борьбе с распространением </w:t>
      </w:r>
      <w:proofErr w:type="spellStart"/>
      <w:r w:rsidR="00E31B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31BFA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15435F5A" w14:textId="77777777" w:rsidR="00E31BFA" w:rsidRDefault="00E31BFA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781D" w14:textId="77777777" w:rsidR="00401FD2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401FD2">
        <w:rPr>
          <w:rFonts w:ascii="Times New Roman" w:hAnsi="Times New Roman" w:cs="Times New Roman"/>
          <w:sz w:val="24"/>
          <w:szCs w:val="24"/>
        </w:rPr>
        <w:t>:</w:t>
      </w:r>
    </w:p>
    <w:p w14:paraId="5B6661D3" w14:textId="0A996823" w:rsidR="00BE6F2C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73D" w:rsidRPr="00401FD2">
        <w:rPr>
          <w:rFonts w:ascii="Times New Roman" w:hAnsi="Times New Roman" w:cs="Times New Roman"/>
          <w:sz w:val="24"/>
          <w:szCs w:val="24"/>
        </w:rPr>
        <w:t xml:space="preserve">екоммерческие 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неправительственные </w:t>
      </w:r>
      <w:r w:rsidR="005464B2" w:rsidRPr="00401FD2">
        <w:rPr>
          <w:rFonts w:ascii="Times New Roman" w:hAnsi="Times New Roman" w:cs="Times New Roman"/>
          <w:sz w:val="24"/>
          <w:szCs w:val="24"/>
        </w:rPr>
        <w:t>организации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 (ННО)</w:t>
      </w:r>
      <w:r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7239" w:rsidRPr="00401FD2">
        <w:rPr>
          <w:rFonts w:ascii="Times New Roman" w:hAnsi="Times New Roman" w:cs="Times New Roman"/>
          <w:sz w:val="24"/>
          <w:szCs w:val="24"/>
        </w:rPr>
        <w:t>.</w:t>
      </w:r>
      <w:r w:rsidR="00F6675F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Под ННО понимается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государственной корпорации, государственной компании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и иной некоммерческой организации, созданной Российской Федерацией,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государственным органом и (или) органом местного самоуправления.</w:t>
      </w:r>
    </w:p>
    <w:p w14:paraId="01C3C6F4" w14:textId="6F1EEE5B" w:rsidR="009C2B9B" w:rsidRPr="00E31BFA" w:rsidRDefault="00843C45" w:rsidP="00E31B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Волонтерские</w:t>
      </w:r>
      <w:r w:rsidR="00E31BFA" w:rsidRPr="00E31BFA">
        <w:rPr>
          <w:rFonts w:ascii="Times New Roman" w:hAnsi="Times New Roman" w:cs="Times New Roman"/>
          <w:sz w:val="24"/>
          <w:szCs w:val="24"/>
        </w:rPr>
        <w:t xml:space="preserve"> группы граждан </w:t>
      </w:r>
      <w:r w:rsidR="00E31BFA">
        <w:rPr>
          <w:rFonts w:ascii="Times New Roman" w:hAnsi="Times New Roman" w:cs="Times New Roman"/>
          <w:sz w:val="24"/>
          <w:szCs w:val="24"/>
        </w:rPr>
        <w:t xml:space="preserve">г. Рубцовска и </w:t>
      </w:r>
      <w:proofErr w:type="spellStart"/>
      <w:r w:rsidR="00E31BF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E31B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31BFA" w:rsidRPr="00401FD2">
        <w:rPr>
          <w:rFonts w:ascii="Times New Roman" w:hAnsi="Times New Roman" w:cs="Times New Roman"/>
          <w:sz w:val="24"/>
          <w:szCs w:val="24"/>
        </w:rPr>
        <w:t>.</w:t>
      </w:r>
    </w:p>
    <w:p w14:paraId="084333CB" w14:textId="0A8BACB6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E31BFA">
        <w:rPr>
          <w:rFonts w:ascii="Times New Roman" w:hAnsi="Times New Roman" w:cs="Times New Roman"/>
          <w:sz w:val="24"/>
          <w:szCs w:val="24"/>
        </w:rPr>
        <w:t>/</w:t>
      </w:r>
      <w:r w:rsidR="0094546F">
        <w:rPr>
          <w:rFonts w:ascii="Times New Roman" w:hAnsi="Times New Roman" w:cs="Times New Roman"/>
          <w:sz w:val="24"/>
          <w:szCs w:val="24"/>
        </w:rPr>
        <w:t>волонтерской</w:t>
      </w:r>
      <w:r w:rsidR="00E31BF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DADE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2DE3" w14:textId="772C924B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spellStart"/>
      <w:r w:rsidRPr="00401FD2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401FD2">
        <w:rPr>
          <w:rFonts w:ascii="Times New Roman" w:hAnsi="Times New Roman" w:cs="Times New Roman"/>
          <w:b/>
          <w:sz w:val="24"/>
          <w:szCs w:val="24"/>
        </w:rPr>
        <w:t xml:space="preserve"> фонд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A6">
        <w:rPr>
          <w:rFonts w:ascii="Times New Roman" w:hAnsi="Times New Roman" w:cs="Times New Roman"/>
          <w:sz w:val="24"/>
          <w:szCs w:val="24"/>
        </w:rPr>
        <w:t>3</w:t>
      </w:r>
      <w:r w:rsidR="00401F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0 000 рублей.  </w:t>
      </w:r>
    </w:p>
    <w:p w14:paraId="737332F7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7B" w14:textId="342B7A60" w:rsidR="00401FD2" w:rsidRPr="00401FD2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Максимальный объем финансирования проекта: </w:t>
      </w:r>
      <w:r w:rsidR="009545A6">
        <w:rPr>
          <w:rFonts w:ascii="Times New Roman" w:hAnsi="Times New Roman" w:cs="Times New Roman"/>
          <w:b/>
          <w:sz w:val="24"/>
          <w:szCs w:val="24"/>
        </w:rPr>
        <w:t>50 000 рублей</w:t>
      </w:r>
    </w:p>
    <w:p w14:paraId="2EEF86AB" w14:textId="1BE2EB18" w:rsidR="008A0FB5" w:rsidRDefault="009545A6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84F9" w14:textId="6D27962C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43C45">
        <w:rPr>
          <w:rFonts w:ascii="Times New Roman" w:hAnsi="Times New Roman" w:cs="Times New Roman"/>
          <w:sz w:val="24"/>
          <w:szCs w:val="24"/>
        </w:rPr>
        <w:t>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0DDE707B" w:rsidR="009C2B9B" w:rsidRDefault="00AE13D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843C45">
        <w:rPr>
          <w:rFonts w:ascii="Times New Roman" w:hAnsi="Times New Roman" w:cs="Times New Roman"/>
          <w:sz w:val="24"/>
          <w:szCs w:val="24"/>
        </w:rPr>
        <w:t>20 ноября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</w:t>
      </w:r>
      <w:r w:rsidR="00F15C85">
        <w:rPr>
          <w:rFonts w:ascii="Times New Roman" w:hAnsi="Times New Roman" w:cs="Times New Roman"/>
          <w:sz w:val="24"/>
          <w:szCs w:val="24"/>
        </w:rPr>
        <w:t>20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 w:rsidR="009C2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124553" w14:textId="48D685B8" w:rsidR="00F15C85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C85">
        <w:rPr>
          <w:rFonts w:ascii="Times New Roman" w:hAnsi="Times New Roman" w:cs="Times New Roman"/>
          <w:sz w:val="24"/>
          <w:szCs w:val="24"/>
        </w:rPr>
        <w:t>на обеспечение деятельности, соответствующей теме конкурса, включаю приобретение и передачу адресной материальной помощи.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510A0FBC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</w:t>
      </w:r>
      <w:r w:rsidR="0094546F">
        <w:rPr>
          <w:rFonts w:ascii="Times New Roman" w:hAnsi="Times New Roman" w:cs="Times New Roman"/>
          <w:sz w:val="24"/>
          <w:szCs w:val="24"/>
        </w:rPr>
        <w:t>, №2</w:t>
      </w:r>
      <w:r w:rsidR="00BB43E5">
        <w:rPr>
          <w:rFonts w:ascii="Times New Roman" w:hAnsi="Times New Roman" w:cs="Times New Roman"/>
          <w:sz w:val="24"/>
          <w:szCs w:val="24"/>
        </w:rPr>
        <w:t xml:space="preserve">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необходимо предоставить:</w:t>
      </w:r>
    </w:p>
    <w:p w14:paraId="6E67CB81" w14:textId="15A1326A" w:rsidR="00C55043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F15C85">
        <w:rPr>
          <w:rFonts w:ascii="Times New Roman" w:hAnsi="Times New Roman" w:cs="Times New Roman"/>
          <w:sz w:val="24"/>
          <w:szCs w:val="24"/>
        </w:rPr>
        <w:t xml:space="preserve"> со сканированным подписанным титульным листом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69C5A317" w14:textId="6295D654" w:rsidR="00651D40" w:rsidRPr="0094546F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6F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94546F">
        <w:rPr>
          <w:rFonts w:ascii="Times New Roman" w:hAnsi="Times New Roman" w:cs="Times New Roman"/>
          <w:sz w:val="24"/>
          <w:szCs w:val="24"/>
        </w:rPr>
        <w:t xml:space="preserve"> </w:t>
      </w:r>
      <w:r w:rsidR="0094546F" w:rsidRPr="0094546F">
        <w:rPr>
          <w:rFonts w:ascii="Times New Roman" w:hAnsi="Times New Roman" w:cs="Times New Roman"/>
          <w:sz w:val="24"/>
          <w:szCs w:val="24"/>
        </w:rPr>
        <w:t xml:space="preserve">и </w:t>
      </w:r>
      <w:r w:rsidR="0094546F">
        <w:rPr>
          <w:rFonts w:ascii="Times New Roman" w:hAnsi="Times New Roman" w:cs="Times New Roman"/>
          <w:sz w:val="24"/>
          <w:szCs w:val="24"/>
        </w:rPr>
        <w:t>д</w:t>
      </w:r>
      <w:r w:rsidR="00651D40" w:rsidRPr="0094546F">
        <w:rPr>
          <w:rFonts w:ascii="Times New Roman" w:hAnsi="Times New Roman" w:cs="Times New Roman"/>
          <w:sz w:val="24"/>
          <w:szCs w:val="24"/>
        </w:rPr>
        <w:t>ополнительные материалы, поясняющие деятельность в рамках проекта.</w:t>
      </w:r>
    </w:p>
    <w:p w14:paraId="457C7D45" w14:textId="33C768E4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D7">
        <w:rPr>
          <w:rFonts w:ascii="Times New Roman" w:hAnsi="Times New Roman" w:cs="Times New Roman"/>
          <w:sz w:val="24"/>
          <w:szCs w:val="24"/>
        </w:rPr>
        <w:t>направляются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43C45">
        <w:rPr>
          <w:rFonts w:ascii="Times New Roman" w:hAnsi="Times New Roman" w:cs="Times New Roman"/>
          <w:sz w:val="24"/>
          <w:szCs w:val="24"/>
        </w:rPr>
        <w:t>30</w:t>
      </w:r>
      <w:r w:rsidR="00F15C8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843C45">
        <w:rPr>
          <w:rFonts w:ascii="Times New Roman" w:hAnsi="Times New Roman" w:cs="Times New Roman"/>
          <w:sz w:val="24"/>
          <w:szCs w:val="24"/>
        </w:rPr>
        <w:t>30</w:t>
      </w:r>
      <w:r w:rsidR="00F15C8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F15C85">
        <w:rPr>
          <w:rFonts w:ascii="Times New Roman" w:hAnsi="Times New Roman" w:cs="Times New Roman"/>
          <w:sz w:val="24"/>
          <w:szCs w:val="24"/>
        </w:rPr>
        <w:t>20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3C25D88B" w14:textId="77777777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1ACD" w14:textId="2F6AE054" w:rsidR="00900288" w:rsidRP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88">
        <w:rPr>
          <w:rFonts w:ascii="Times New Roman" w:hAnsi="Times New Roman" w:cs="Times New Roman"/>
          <w:b/>
          <w:sz w:val="24"/>
          <w:szCs w:val="24"/>
        </w:rPr>
        <w:t xml:space="preserve">Семинары по социальному проектированию для </w:t>
      </w:r>
      <w:proofErr w:type="spellStart"/>
      <w:r w:rsidRPr="00900288">
        <w:rPr>
          <w:rFonts w:ascii="Times New Roman" w:hAnsi="Times New Roman" w:cs="Times New Roman"/>
          <w:b/>
          <w:sz w:val="24"/>
          <w:szCs w:val="24"/>
        </w:rPr>
        <w:t>грантозаявителей</w:t>
      </w:r>
      <w:proofErr w:type="spellEnd"/>
      <w:r w:rsidRPr="00900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B35B07" w14:textId="504FD076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офисе ГБФ «Развитие» (пер.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33) </w:t>
      </w:r>
      <w:r w:rsidR="0094546F">
        <w:rPr>
          <w:rFonts w:ascii="Times New Roman" w:hAnsi="Times New Roman" w:cs="Times New Roman"/>
          <w:sz w:val="24"/>
          <w:szCs w:val="24"/>
        </w:rPr>
        <w:t>14</w:t>
      </w:r>
      <w:r w:rsidR="00F15C85">
        <w:rPr>
          <w:rFonts w:ascii="Times New Roman" w:hAnsi="Times New Roman" w:cs="Times New Roman"/>
          <w:sz w:val="24"/>
          <w:szCs w:val="24"/>
        </w:rPr>
        <w:t xml:space="preserve"> и </w:t>
      </w:r>
      <w:r w:rsidR="0094546F">
        <w:rPr>
          <w:rFonts w:ascii="Times New Roman" w:hAnsi="Times New Roman" w:cs="Times New Roman"/>
          <w:sz w:val="24"/>
          <w:szCs w:val="24"/>
        </w:rPr>
        <w:t>21</w:t>
      </w:r>
      <w:r w:rsidR="00F15C85">
        <w:rPr>
          <w:rFonts w:ascii="Times New Roman" w:hAnsi="Times New Roman" w:cs="Times New Roman"/>
          <w:sz w:val="24"/>
          <w:szCs w:val="24"/>
        </w:rPr>
        <w:t xml:space="preserve"> октября, начало в 15.00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5E101A1A" w14:textId="26F8C86C" w:rsidR="004162D8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C45">
        <w:rPr>
          <w:rFonts w:ascii="Times New Roman" w:hAnsi="Times New Roman" w:cs="Times New Roman"/>
          <w:sz w:val="24"/>
          <w:szCs w:val="24"/>
        </w:rPr>
        <w:t xml:space="preserve">- </w:t>
      </w:r>
      <w:r w:rsidR="004162D8" w:rsidRPr="00843C45">
        <w:rPr>
          <w:rFonts w:ascii="Times New Roman" w:hAnsi="Times New Roman" w:cs="Times New Roman"/>
          <w:sz w:val="24"/>
          <w:szCs w:val="24"/>
        </w:rPr>
        <w:t xml:space="preserve">актуальность проблемы, над которой </w:t>
      </w:r>
      <w:proofErr w:type="gramStart"/>
      <w:r w:rsidR="004162D8" w:rsidRPr="00843C45">
        <w:rPr>
          <w:rFonts w:ascii="Times New Roman" w:hAnsi="Times New Roman" w:cs="Times New Roman"/>
          <w:sz w:val="24"/>
          <w:szCs w:val="24"/>
        </w:rPr>
        <w:t>работал</w:t>
      </w:r>
      <w:proofErr w:type="gramEnd"/>
      <w:r w:rsidR="004162D8" w:rsidRPr="00843C45">
        <w:rPr>
          <w:rFonts w:ascii="Times New Roman" w:hAnsi="Times New Roman" w:cs="Times New Roman"/>
          <w:sz w:val="24"/>
          <w:szCs w:val="24"/>
        </w:rPr>
        <w:t>/продолжает работу заявитель проекта;</w:t>
      </w:r>
    </w:p>
    <w:p w14:paraId="312D8D69" w14:textId="5BADB13C" w:rsidR="004162D8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62D8" w:rsidRPr="007F0EF0">
        <w:rPr>
          <w:rFonts w:ascii="Times New Roman" w:hAnsi="Times New Roman" w:cs="Times New Roman"/>
          <w:sz w:val="24"/>
          <w:szCs w:val="24"/>
        </w:rPr>
        <w:t>актуальность</w:t>
      </w:r>
      <w:r w:rsidR="004162D8" w:rsidRPr="007F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D8" w:rsidRPr="007F0EF0">
        <w:rPr>
          <w:rFonts w:ascii="Times New Roman" w:hAnsi="Times New Roman" w:cs="Times New Roman"/>
          <w:sz w:val="24"/>
          <w:szCs w:val="24"/>
        </w:rPr>
        <w:t>целей и задач</w:t>
      </w:r>
      <w:r w:rsidR="00843C45" w:rsidRPr="007F0EF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F0EF0">
        <w:rPr>
          <w:rFonts w:ascii="Times New Roman" w:hAnsi="Times New Roman" w:cs="Times New Roman"/>
          <w:sz w:val="24"/>
          <w:szCs w:val="24"/>
        </w:rPr>
        <w:t>;</w:t>
      </w:r>
      <w:r w:rsidR="004162D8" w:rsidRPr="007F0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C98807" w14:textId="1E7D07F5" w:rsidR="007F0EF0" w:rsidRPr="007F0EF0" w:rsidRDefault="007F0EF0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F0">
        <w:rPr>
          <w:rFonts w:ascii="Times New Roman" w:hAnsi="Times New Roman" w:cs="Times New Roman"/>
          <w:sz w:val="24"/>
          <w:szCs w:val="24"/>
        </w:rPr>
        <w:t>- значимость планируемых результатов;</w:t>
      </w:r>
    </w:p>
    <w:p w14:paraId="26CAEB84" w14:textId="33708F6E" w:rsidR="00594879" w:rsidRPr="007F796F" w:rsidRDefault="00594879" w:rsidP="007F0E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F0">
        <w:rPr>
          <w:rFonts w:ascii="Times New Roman" w:hAnsi="Times New Roman" w:cs="Times New Roman"/>
          <w:sz w:val="24"/>
          <w:szCs w:val="24"/>
        </w:rPr>
        <w:t>- оптимальность выбранной стратегии и методов</w:t>
      </w:r>
      <w:r w:rsidR="007F0EF0">
        <w:rPr>
          <w:rFonts w:ascii="Times New Roman" w:hAnsi="Times New Roman" w:cs="Times New Roman"/>
          <w:sz w:val="24"/>
          <w:szCs w:val="24"/>
        </w:rPr>
        <w:t xml:space="preserve"> выполнения проекта;</w:t>
      </w:r>
      <w:r w:rsidRPr="007F0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DD47E" w14:textId="63650770" w:rsidR="00594879" w:rsidRPr="007F0EF0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F0">
        <w:rPr>
          <w:rFonts w:ascii="Times New Roman" w:hAnsi="Times New Roman" w:cs="Times New Roman"/>
          <w:sz w:val="24"/>
          <w:szCs w:val="24"/>
        </w:rPr>
        <w:t>- квалификаци</w:t>
      </w:r>
      <w:r w:rsidR="007F0EF0" w:rsidRPr="007F0EF0">
        <w:rPr>
          <w:rFonts w:ascii="Times New Roman" w:hAnsi="Times New Roman" w:cs="Times New Roman"/>
          <w:sz w:val="24"/>
          <w:szCs w:val="24"/>
        </w:rPr>
        <w:t>я команды проекта</w:t>
      </w:r>
      <w:r w:rsidRPr="007F0EF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A12C14" w14:textId="35DB5145" w:rsidR="00594879" w:rsidRPr="007F0EF0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F0">
        <w:rPr>
          <w:rFonts w:ascii="Times New Roman" w:hAnsi="Times New Roman" w:cs="Times New Roman"/>
          <w:sz w:val="24"/>
          <w:szCs w:val="24"/>
        </w:rPr>
        <w:t>- реалистичность проекта;</w:t>
      </w:r>
    </w:p>
    <w:p w14:paraId="7D51559A" w14:textId="16C4B65E" w:rsidR="00594879" w:rsidRPr="007F0EF0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F0">
        <w:rPr>
          <w:rFonts w:ascii="Times New Roman" w:hAnsi="Times New Roman" w:cs="Times New Roman"/>
          <w:sz w:val="24"/>
          <w:szCs w:val="24"/>
        </w:rPr>
        <w:t>- сбалансированност</w:t>
      </w:r>
      <w:r w:rsidR="003948B3" w:rsidRPr="007F0EF0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="007F0EF0">
        <w:rPr>
          <w:rFonts w:ascii="Times New Roman" w:hAnsi="Times New Roman" w:cs="Times New Roman"/>
          <w:sz w:val="24"/>
          <w:szCs w:val="24"/>
        </w:rPr>
        <w:t>.</w:t>
      </w:r>
    </w:p>
    <w:p w14:paraId="50BDD545" w14:textId="4E00E95B" w:rsidR="002E04A3" w:rsidRPr="007F796F" w:rsidRDefault="007F0EF0" w:rsidP="00FA5C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  <w:bookmarkStart w:id="0" w:name="_GoBack"/>
      <w:bookmarkEnd w:id="0"/>
    </w:p>
    <w:p w14:paraId="42C91261" w14:textId="050E9D3E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E537BC">
        <w:rPr>
          <w:rFonts w:ascii="Times New Roman" w:hAnsi="Times New Roman" w:cs="Times New Roman"/>
          <w:sz w:val="24"/>
          <w:szCs w:val="24"/>
        </w:rPr>
        <w:t>2</w:t>
      </w:r>
      <w:r w:rsidR="007F0EF0">
        <w:rPr>
          <w:rFonts w:ascii="Times New Roman" w:hAnsi="Times New Roman" w:cs="Times New Roman"/>
          <w:sz w:val="24"/>
          <w:szCs w:val="24"/>
        </w:rPr>
        <w:t>9</w:t>
      </w:r>
      <w:r w:rsidR="00E537B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E537BC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0DDCF366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7F0EF0">
        <w:rPr>
          <w:rFonts w:ascii="Times New Roman" w:hAnsi="Times New Roman" w:cs="Times New Roman"/>
          <w:sz w:val="24"/>
          <w:szCs w:val="24"/>
        </w:rPr>
        <w:t>30</w:t>
      </w:r>
      <w:r w:rsidR="00E537B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7F0EF0">
        <w:rPr>
          <w:rFonts w:ascii="Times New Roman" w:hAnsi="Times New Roman" w:cs="Times New Roman"/>
          <w:sz w:val="24"/>
          <w:szCs w:val="24"/>
        </w:rPr>
        <w:t>30</w:t>
      </w:r>
      <w:r w:rsidR="00E537B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E537BC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2D59584A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900288">
        <w:rPr>
          <w:rFonts w:ascii="Times New Roman" w:hAnsi="Times New Roman" w:cs="Times New Roman"/>
          <w:sz w:val="24"/>
          <w:szCs w:val="24"/>
        </w:rPr>
        <w:t>ей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F0EF0">
        <w:rPr>
          <w:rFonts w:ascii="Times New Roman" w:hAnsi="Times New Roman" w:cs="Times New Roman"/>
          <w:sz w:val="24"/>
          <w:szCs w:val="24"/>
        </w:rPr>
        <w:t>20 ноября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7F796F">
        <w:rPr>
          <w:rFonts w:ascii="Times New Roman" w:hAnsi="Times New Roman" w:cs="Times New Roman"/>
          <w:sz w:val="24"/>
          <w:szCs w:val="24"/>
        </w:rPr>
        <w:t>20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5024FAA9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900288">
        <w:rPr>
          <w:rFonts w:ascii="Times New Roman" w:hAnsi="Times New Roman" w:cs="Times New Roman"/>
          <w:sz w:val="24"/>
          <w:szCs w:val="24"/>
        </w:rPr>
        <w:t>ях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167C076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1AE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несостоявшимся, если к участию в </w:t>
      </w:r>
      <w:r w:rsidRPr="00DA68F1">
        <w:rPr>
          <w:rFonts w:ascii="Times New Roman" w:hAnsi="Times New Roman" w:cs="Times New Roman"/>
          <w:sz w:val="24"/>
          <w:szCs w:val="24"/>
        </w:rPr>
        <w:lastRenderedPageBreak/>
        <w:t>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6F13784B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>или телефонам 300-47, 89069644958.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09212202" w:rsidR="002939EF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756DF">
        <w:rPr>
          <w:rFonts w:ascii="Times New Roman" w:hAnsi="Times New Roman" w:cs="Times New Roman"/>
          <w:sz w:val="24"/>
          <w:szCs w:val="24"/>
        </w:rPr>
        <w:t xml:space="preserve"> оформлению заявки для НКО</w:t>
      </w:r>
    </w:p>
    <w:p w14:paraId="57224D63" w14:textId="46DDAAC5" w:rsidR="002756DF" w:rsidRPr="00F43718" w:rsidRDefault="002756DF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оформлению заявки для волонтерских групп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7BD"/>
    <w:multiLevelType w:val="hybridMultilevel"/>
    <w:tmpl w:val="4F6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C67C7"/>
    <w:rsid w:val="000E3493"/>
    <w:rsid w:val="000E4CDB"/>
    <w:rsid w:val="00190DAF"/>
    <w:rsid w:val="001B15E6"/>
    <w:rsid w:val="001D6600"/>
    <w:rsid w:val="002756DF"/>
    <w:rsid w:val="002911AE"/>
    <w:rsid w:val="002939EF"/>
    <w:rsid w:val="002C473D"/>
    <w:rsid w:val="002D4B7E"/>
    <w:rsid w:val="002E04A3"/>
    <w:rsid w:val="0036539C"/>
    <w:rsid w:val="00377255"/>
    <w:rsid w:val="00391DBF"/>
    <w:rsid w:val="003948B3"/>
    <w:rsid w:val="003B3272"/>
    <w:rsid w:val="003D6305"/>
    <w:rsid w:val="00401FD2"/>
    <w:rsid w:val="00403DA0"/>
    <w:rsid w:val="004162D8"/>
    <w:rsid w:val="0042776D"/>
    <w:rsid w:val="004A075D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0EF0"/>
    <w:rsid w:val="007F5E45"/>
    <w:rsid w:val="007F796F"/>
    <w:rsid w:val="00805861"/>
    <w:rsid w:val="008253C2"/>
    <w:rsid w:val="00843C45"/>
    <w:rsid w:val="008A0FB5"/>
    <w:rsid w:val="008C3B27"/>
    <w:rsid w:val="00900288"/>
    <w:rsid w:val="00926B36"/>
    <w:rsid w:val="0094546F"/>
    <w:rsid w:val="009545A6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13D7"/>
    <w:rsid w:val="00AE691F"/>
    <w:rsid w:val="00B36521"/>
    <w:rsid w:val="00B36D24"/>
    <w:rsid w:val="00B4743F"/>
    <w:rsid w:val="00B507B1"/>
    <w:rsid w:val="00B53DFF"/>
    <w:rsid w:val="00B60D57"/>
    <w:rsid w:val="00B61271"/>
    <w:rsid w:val="00BB43E5"/>
    <w:rsid w:val="00BB487A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303D5"/>
    <w:rsid w:val="00D643A5"/>
    <w:rsid w:val="00D67239"/>
    <w:rsid w:val="00D92178"/>
    <w:rsid w:val="00DA68F1"/>
    <w:rsid w:val="00E31BFA"/>
    <w:rsid w:val="00E371F7"/>
    <w:rsid w:val="00E537BC"/>
    <w:rsid w:val="00E61109"/>
    <w:rsid w:val="00E718E8"/>
    <w:rsid w:val="00E90F47"/>
    <w:rsid w:val="00EA13D8"/>
    <w:rsid w:val="00EA7C8E"/>
    <w:rsid w:val="00F15C85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34</cp:revision>
  <dcterms:created xsi:type="dcterms:W3CDTF">2017-04-16T10:31:00Z</dcterms:created>
  <dcterms:modified xsi:type="dcterms:W3CDTF">2020-09-29T11:07:00Z</dcterms:modified>
</cp:coreProperties>
</file>